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B509" w14:textId="77777777" w:rsidR="00E14CD7" w:rsidRDefault="00000000">
      <w:pPr>
        <w:spacing w:before="100" w:after="100" w:line="240" w:lineRule="auto"/>
        <w:jc w:val="center"/>
      </w:pPr>
      <w:r>
        <w:rPr>
          <w:rFonts w:ascii="Times New Roman" w:eastAsia="Times New Roman" w:hAnsi="Times New Roman"/>
          <w:b/>
          <w:spacing w:val="0"/>
          <w:kern w:val="0"/>
          <w:sz w:val="28"/>
          <w:szCs w:val="28"/>
          <w:lang w:eastAsia="pl-PL"/>
        </w:rPr>
        <w:t xml:space="preserve">ZAMIERZENIA WYCHOWAWCZO-DYDAKTYCZNE NA MIESIĄC </w:t>
      </w: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 xml:space="preserve">LISTOPAD </w:t>
      </w:r>
    </w:p>
    <w:p w14:paraId="5F1D209D" w14:textId="77777777" w:rsidR="00E14CD7" w:rsidRDefault="00E14CD7">
      <w:pPr>
        <w:spacing w:before="100" w:after="100" w:line="240" w:lineRule="auto"/>
        <w:jc w:val="center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</w:p>
    <w:p w14:paraId="7B791B19" w14:textId="77777777" w:rsidR="00E14CD7" w:rsidRDefault="00E14CD7">
      <w:pPr>
        <w:spacing w:before="100" w:after="100" w:line="240" w:lineRule="auto"/>
        <w:jc w:val="center"/>
        <w:rPr>
          <w:u w:val="single"/>
        </w:rPr>
      </w:pPr>
    </w:p>
    <w:p w14:paraId="701175C8" w14:textId="77777777" w:rsidR="00E14CD7" w:rsidRDefault="00000000">
      <w:pPr>
        <w:spacing w:before="100" w:after="100" w:line="240" w:lineRule="auto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 xml:space="preserve">TYDZIEŃ I – Bezpieczny przedszkolak </w:t>
      </w:r>
    </w:p>
    <w:p w14:paraId="68E0627B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Różne drogi – opowiadanie nauczyciela, szacowanie długości dróg; uważne wsłuchiwanie się w treść opowiadania. Szacowanie, która droga może być najdłuższa i najkrótsza;</w:t>
      </w:r>
    </w:p>
    <w:p w14:paraId="032EE706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Idę do przedszkola – rozmowa, wypowiadanie się na temat własnej drogi do przedszkola; odwoływanie się do swoich własnych doświadczeń;</w:t>
      </w:r>
    </w:p>
    <w:p w14:paraId="39617898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Na ulicy – doskonalenie percepcji wzrokowej, wyszukiwanie na obrazku niepasujących elementów;</w:t>
      </w:r>
    </w:p>
    <w:p w14:paraId="6B5C2786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Na ratunek – słuchanie fragmentów wierszy E. </w:t>
      </w:r>
      <w:proofErr w:type="spellStart"/>
      <w:r>
        <w:rPr>
          <w:rFonts w:ascii="Times New Roman" w:hAnsi="Times New Roman"/>
          <w:szCs w:val="24"/>
          <w:lang w:eastAsia="pl-PL"/>
        </w:rPr>
        <w:t>Śnieżkowskiej-Bielak</w:t>
      </w:r>
      <w:proofErr w:type="spellEnd"/>
      <w:r>
        <w:rPr>
          <w:rFonts w:ascii="Times New Roman" w:hAnsi="Times New Roman"/>
          <w:szCs w:val="24"/>
          <w:lang w:eastAsia="pl-PL"/>
        </w:rPr>
        <w:t>, rozmowa o pojazdach służb ratunkowych, zgadywanie, o jakich pojazdach mówią fragmenty wierszy;</w:t>
      </w:r>
    </w:p>
    <w:p w14:paraId="49653B63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 „Wyścigi” – uczestniczenie w zabawie bieżnej, czerpanie radości z zabawy z rówieśnikami;</w:t>
      </w:r>
    </w:p>
    <w:p w14:paraId="4BA41A9C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Połówki – praca z obrazkiem, nazywanie obiektów związanych z ruchem drogowym i bezpieczeństwem na ulicy; poznanie zasad bezpieczeństwa na drodze;</w:t>
      </w:r>
    </w:p>
    <w:p w14:paraId="719D9DBF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Czapka i lizak ─ zajęcia z rekwizytem, rozmowa na temat pracy policjanta, budowanie wypowiedzi na podany temat;</w:t>
      </w:r>
    </w:p>
    <w:p w14:paraId="46B9A8BD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Czerwony, żółty, zielony – zabawa orientacyjno-porządkowa, utrwalanie zasady przechodzenia przez jezdnię na światłach;</w:t>
      </w:r>
    </w:p>
    <w:p w14:paraId="5B8B3A58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„Agatka” – zapoznanie ze znakiem drogowym,  rozpoznawanie znaku drogowego wśród innych obrazków;</w:t>
      </w:r>
    </w:p>
    <w:p w14:paraId="074A1A17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Skoki po znakach – zabawa w klasy, ćwiczenie rozpoznawania podstawowych znaków; </w:t>
      </w:r>
    </w:p>
    <w:p w14:paraId="40D788D9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Proste figury – zabawy sensoryczne, odtwarzanie wzoru na różnych podłożach, doskonalenie sprawności manualnej;</w:t>
      </w:r>
    </w:p>
    <w:p w14:paraId="27A9B1EB" w14:textId="77777777" w:rsidR="00E14CD7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  <w:lang w:eastAsia="pl-PL"/>
        </w:rPr>
        <w:t xml:space="preserve">Ćwiczenia poranne – 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zwiększanie świadomości ciała i jego możliwości;</w:t>
      </w:r>
    </w:p>
    <w:p w14:paraId="341B49FB" w14:textId="77777777" w:rsidR="00E14CD7" w:rsidRDefault="0000000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 zabawy ruchowe wzmacniające duże grupy mięśniowe.</w:t>
      </w:r>
    </w:p>
    <w:p w14:paraId="15F1F236" w14:textId="77777777" w:rsidR="00E14CD7" w:rsidRDefault="00E14CD7">
      <w:pPr>
        <w:pStyle w:val="Bezodstpw"/>
        <w:ind w:left="720"/>
        <w:jc w:val="both"/>
        <w:rPr>
          <w:rFonts w:ascii="Times New Roman" w:hAnsi="Times New Roman"/>
          <w:szCs w:val="24"/>
          <w:lang w:eastAsia="pl-PL"/>
        </w:rPr>
      </w:pPr>
    </w:p>
    <w:p w14:paraId="7DE5B4CA" w14:textId="77777777" w:rsidR="00E14CD7" w:rsidRDefault="00000000">
      <w:pPr>
        <w:pStyle w:val="Bezodstpw"/>
        <w:ind w:left="720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07FFB6A0" wp14:editId="780DD0B1">
            <wp:simplePos x="0" y="0"/>
            <wp:positionH relativeFrom="column">
              <wp:posOffset>4662809</wp:posOffset>
            </wp:positionH>
            <wp:positionV relativeFrom="paragraph">
              <wp:posOffset>59692</wp:posOffset>
            </wp:positionV>
            <wp:extent cx="975363" cy="967736"/>
            <wp:effectExtent l="0" t="0" r="0" b="3814"/>
            <wp:wrapSquare wrapText="bothSides"/>
            <wp:docPr id="255469554" name="Obraz 5" descr="Poland Map Flag • Mapsof.ne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363" cy="9677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055ABE8" w14:textId="77777777" w:rsidR="00E14CD7" w:rsidRDefault="00000000">
      <w:pPr>
        <w:spacing w:before="100" w:after="100" w:line="240" w:lineRule="auto"/>
        <w:jc w:val="both"/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II – Nasz kraj- Polska</w:t>
      </w:r>
    </w:p>
    <w:p w14:paraId="21B0CD4F" w14:textId="77777777" w:rsidR="00E14CD7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 xml:space="preserve">Symbole Polski – przygotowywanie tablicy tematycznej, uczestniczenie </w:t>
      </w:r>
      <w:r>
        <w:t>w dekorowaniu</w:t>
      </w:r>
      <w:r>
        <w:rPr>
          <w:rFonts w:ascii="Times New Roman" w:hAnsi="Times New Roman"/>
        </w:rPr>
        <w:t xml:space="preserve"> sali, rozpoznawanie i nazywanie elementów na obrazkach; </w:t>
      </w:r>
    </w:p>
    <w:p w14:paraId="16C10414" w14:textId="77777777" w:rsidR="00E14CD7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Biały, czerwony – zabawa ruchowa,</w:t>
      </w:r>
      <w:r>
        <w:t xml:space="preserve"> </w:t>
      </w:r>
      <w:r>
        <w:rPr>
          <w:rFonts w:ascii="Times New Roman" w:hAnsi="Times New Roman"/>
        </w:rPr>
        <w:t>wykonywanie ćwiczenia zgodnie z podanym wzorem;</w:t>
      </w:r>
    </w:p>
    <w:p w14:paraId="05C62579" w14:textId="77777777" w:rsidR="00E14CD7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 xml:space="preserve"> Symbole Polski – oglądanie filmu edukacyjnego pt. „Polskie symbole narodowe”</w:t>
      </w:r>
      <w:r>
        <w:t xml:space="preserve"> </w:t>
      </w:r>
      <w:r>
        <w:rPr>
          <w:rFonts w:ascii="Times New Roman" w:hAnsi="Times New Roman"/>
        </w:rPr>
        <w:t>wymienianie symboli Polski;</w:t>
      </w:r>
    </w:p>
    <w:p w14:paraId="1D983AE5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Bajka o jeżyku, który szukał domu na zimę ─ zajęcia muzyczne, doskonalenie poczucia rytmu, wyzwalanie twórczej aktywności ruchowej;</w:t>
      </w:r>
    </w:p>
    <w:p w14:paraId="741835E9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Puzzle po polsku – składnie obrazków z części, doskonalenie percepcji wzrokowej, utrwalanie znajomości symboli narodowych;</w:t>
      </w:r>
    </w:p>
    <w:p w14:paraId="5FD919DD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Gdzie możemy zobaczyć flagę narodową? – praca z obrazkiem, wypowiadanie się na podany temat;</w:t>
      </w:r>
    </w:p>
    <w:p w14:paraId="26C2149E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Biel i czerwień – utrwalenie znajomości barw narodowych, wspólne układanie flagi, współdziałanie z innymi podczas pracy;</w:t>
      </w:r>
    </w:p>
    <w:p w14:paraId="7E9DC95C" w14:textId="77777777" w:rsidR="00E14CD7" w:rsidRDefault="00000000">
      <w:pPr>
        <w:pStyle w:val="Bezodstpw"/>
        <w:numPr>
          <w:ilvl w:val="0"/>
          <w:numId w:val="1"/>
        </w:numPr>
        <w:jc w:val="both"/>
      </w:pPr>
      <w:r>
        <w:rPr>
          <w:rFonts w:ascii="Times New Roman" w:hAnsi="Times New Roman"/>
        </w:rPr>
        <w:t xml:space="preserve">„Flaga” – praca plastyczno-techniczna, poprawnie koloruje flagę Polski oraz doskonali sprawność manualną i </w:t>
      </w:r>
      <w:r>
        <w:rPr>
          <w:rFonts w:ascii="Times New Roman" w:hAnsi="Times New Roman"/>
          <w:szCs w:val="24"/>
          <w:lang w:eastAsia="pl-PL"/>
        </w:rPr>
        <w:t xml:space="preserve"> ćwiczy prawidłowy chwyt narzędzia pisarskiego;</w:t>
      </w:r>
    </w:p>
    <w:p w14:paraId="0642D812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Kim będę? ─ słuchanie wiersza W. Bełzy, rozmowa o różnych zawodach, uważnie słuchanie wiersza,  poznawanie różnych zawodów;</w:t>
      </w:r>
    </w:p>
    <w:p w14:paraId="4D67D194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„Kto ty jesteś?” – słuchanie  wiersza, próby recytacji fragmentów wiersza z pamięci;</w:t>
      </w:r>
    </w:p>
    <w:p w14:paraId="22DFE698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 Wiśle – zabawa z elementem równoważnym, utrzymanie równowagi, pokonując wąską trasę;</w:t>
      </w:r>
    </w:p>
    <w:p w14:paraId="029E282B" w14:textId="77777777" w:rsidR="00E14CD7" w:rsidRDefault="00000000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Gdyby na świecie żyły smoki – kolorowanie obrazków według własnego pomysłu;</w:t>
      </w:r>
    </w:p>
    <w:p w14:paraId="0877B006" w14:textId="77777777" w:rsidR="00E14CD7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</w:rPr>
        <w:t>Poznańskie rogale – zabawa plastyczna z masą solną,</w:t>
      </w:r>
      <w:r>
        <w:t xml:space="preserve"> </w:t>
      </w:r>
      <w:r>
        <w:rPr>
          <w:rFonts w:ascii="Times New Roman" w:hAnsi="Times New Roman"/>
        </w:rPr>
        <w:t xml:space="preserve">doskonalenie sprawności dłoni; </w:t>
      </w:r>
    </w:p>
    <w:p w14:paraId="72A884B6" w14:textId="77777777" w:rsidR="00E14CD7" w:rsidRDefault="00000000">
      <w:pPr>
        <w:pStyle w:val="Bezodstpw"/>
        <w:numPr>
          <w:ilvl w:val="0"/>
          <w:numId w:val="2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 zwiększanie świadomości ciała i jego możliwości.</w:t>
      </w:r>
    </w:p>
    <w:p w14:paraId="45F8233B" w14:textId="77777777" w:rsidR="00E14CD7" w:rsidRDefault="00E14CD7">
      <w:pPr>
        <w:pStyle w:val="Bezodstpw"/>
        <w:ind w:left="420"/>
        <w:jc w:val="both"/>
        <w:rPr>
          <w:rFonts w:ascii="Times New Roman" w:hAnsi="Times New Roman"/>
        </w:rPr>
      </w:pPr>
    </w:p>
    <w:p w14:paraId="5B6C795B" w14:textId="77777777" w:rsidR="00E14CD7" w:rsidRDefault="00000000">
      <w:pPr>
        <w:pStyle w:val="Bezodstpw"/>
        <w:ind w:left="420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450C1BD3" wp14:editId="7C943B80">
            <wp:simplePos x="0" y="0"/>
            <wp:positionH relativeFrom="column">
              <wp:posOffset>4350386</wp:posOffset>
            </wp:positionH>
            <wp:positionV relativeFrom="paragraph">
              <wp:posOffset>15243</wp:posOffset>
            </wp:positionV>
            <wp:extent cx="1310636" cy="1203963"/>
            <wp:effectExtent l="0" t="0" r="3814" b="0"/>
            <wp:wrapSquare wrapText="bothSides"/>
            <wp:docPr id="1712372441" name="Obraz 3" descr="Autumn rubber yellow boots and red umbrella, fallen leaves, chestnuts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0636" cy="12039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B78799D" w14:textId="77777777" w:rsidR="00E14CD7" w:rsidRDefault="00000000">
      <w:pPr>
        <w:spacing w:before="100" w:after="100" w:line="240" w:lineRule="auto"/>
        <w:jc w:val="both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III – Listopadowy deszcz</w:t>
      </w:r>
    </w:p>
    <w:p w14:paraId="07DE68E9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„Jesień dmucha” – zabawy logopedyczne, oddechowe,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usprawniające aparat mowy, wydłużanie fazy wydechu;</w:t>
      </w:r>
    </w:p>
    <w:p w14:paraId="7A6B6345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Kosz Pani Jesieni – zagadki sensoryczne,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rozpoznawanie przedmiotów za pomocą dotyku;</w:t>
      </w:r>
    </w:p>
    <w:p w14:paraId="04CC49DA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Kasztanowe obrazy – zabawa kreatywna,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układanie obrazów z kasztanów według wzoru i własnego pomysłu;</w:t>
      </w:r>
    </w:p>
    <w:p w14:paraId="2C39E65F" w14:textId="77777777" w:rsidR="00E14CD7" w:rsidRDefault="00000000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 Kropla za kroplą – zajęcia matematyczne, dostrzeganie i kontynuowanie rytmów rozpoczętych przez nauczyciela;</w:t>
      </w:r>
    </w:p>
    <w:p w14:paraId="44478A80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Deszczyk czy ulewa? – zajęcia rozładowujące napięcie z użyciem gazet,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naśladowanie dźwięku deszczu, wykorzystanie kartki z gazet;</w:t>
      </w:r>
    </w:p>
    <w:p w14:paraId="07992EFD" w14:textId="77777777" w:rsidR="00E14CD7" w:rsidRDefault="00000000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Jaki to instrument? – zagadki słuchowe, ćwiczenia analizowania dźwięków, rozpoznawanie dźwięków przedmiotów i instrumentów muzycznych;</w:t>
      </w:r>
    </w:p>
    <w:p w14:paraId="1AAC5543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Kolorowa jesień – zabawa z piłką,</w:t>
      </w:r>
      <w:r>
        <w:t xml:space="preserve"> ć</w:t>
      </w:r>
      <w:r>
        <w:rPr>
          <w:rFonts w:ascii="Times New Roman" w:hAnsi="Times New Roman"/>
          <w:szCs w:val="24"/>
          <w:lang w:eastAsia="pl-PL"/>
        </w:rPr>
        <w:t>wiczenie prawidłowego rzutu piłką i jej chwytanie;</w:t>
      </w:r>
    </w:p>
    <w:p w14:paraId="604FAB67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Deszczowa muzyka – zabawa muzyczno-plastyczna,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dostrzeganie nastroju utworów muzycznych i oddawanie ich charakteru w twórczości plastycznej;</w:t>
      </w:r>
    </w:p>
    <w:p w14:paraId="6B6F73DE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Omijamy kałuże – zabawa z elementami skoku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obunóż;</w:t>
      </w:r>
    </w:p>
    <w:p w14:paraId="2DBD099B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Odpowiednie ubranie – praca z obrazkiem,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nazywanie elementów garderoby, dobieranie ubrania stosownie do pory roku;</w:t>
      </w:r>
    </w:p>
    <w:p w14:paraId="48263FD2" w14:textId="77777777" w:rsidR="00E14CD7" w:rsidRDefault="00000000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„Drzewo kaloszowe” – słuchanie opowiadania O. </w:t>
      </w:r>
      <w:proofErr w:type="spellStart"/>
      <w:r>
        <w:rPr>
          <w:rFonts w:ascii="Times New Roman" w:hAnsi="Times New Roman"/>
          <w:szCs w:val="24"/>
          <w:lang w:eastAsia="pl-PL"/>
        </w:rPr>
        <w:t>Baszczak</w:t>
      </w:r>
      <w:proofErr w:type="spellEnd"/>
      <w:r>
        <w:rPr>
          <w:rFonts w:ascii="Times New Roman" w:hAnsi="Times New Roman"/>
          <w:szCs w:val="24"/>
          <w:lang w:eastAsia="pl-PL"/>
        </w:rPr>
        <w:t>, ozdabianie sylwety kalosza według własnego pomysłu;</w:t>
      </w:r>
    </w:p>
    <w:p w14:paraId="7E6B442F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Pary nie do pary – zabawy w parach, ćwiczenie współpracy,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logiczne dobieranie elementów do pary (współpraca z koleżanką i (lub) kolegą);</w:t>
      </w:r>
    </w:p>
    <w:p w14:paraId="7423CAAA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Pani Jesień – zabawa naśladowcza,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naśladowanie ruchów zwierząt w zabawie;</w:t>
      </w:r>
    </w:p>
    <w:p w14:paraId="1C22C4E2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Pod parasolem – zabawa integracyjna z rekwizytem,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czerpanie radości z zabawy;</w:t>
      </w:r>
    </w:p>
    <w:p w14:paraId="7CE7E5F1" w14:textId="77777777" w:rsidR="00E14CD7" w:rsidRDefault="00000000">
      <w:pPr>
        <w:pStyle w:val="Bezodstpw"/>
        <w:numPr>
          <w:ilvl w:val="0"/>
          <w:numId w:val="3"/>
        </w:numPr>
        <w:jc w:val="both"/>
      </w:pPr>
      <w:r>
        <w:rPr>
          <w:rFonts w:ascii="Times New Roman" w:hAnsi="Times New Roman"/>
          <w:szCs w:val="24"/>
          <w:lang w:eastAsia="pl-PL"/>
        </w:rPr>
        <w:t>Ćwiczenia poranne –zwiększanie świadomości ciała i jego możliwości.</w:t>
      </w:r>
      <w:r>
        <w:rPr>
          <w:lang w:eastAsia="pl-PL"/>
        </w:rPr>
        <w:t xml:space="preserve"> </w:t>
      </w:r>
    </w:p>
    <w:p w14:paraId="676D5891" w14:textId="77777777" w:rsidR="00E14CD7" w:rsidRDefault="00000000">
      <w:pPr>
        <w:spacing w:before="100" w:after="100" w:line="240" w:lineRule="auto"/>
        <w:jc w:val="both"/>
      </w:pPr>
      <w:r>
        <w:rPr>
          <w:rFonts w:ascii="Times New Roman" w:eastAsia="Times New Roman" w:hAnsi="Times New Roman"/>
          <w:b/>
          <w:color w:val="FF0000"/>
          <w:spacing w:val="0"/>
          <w:kern w:val="0"/>
          <w:sz w:val="28"/>
          <w:szCs w:val="28"/>
          <w:u w:val="single"/>
          <w:lang w:eastAsia="pl-PL"/>
        </w:rPr>
        <w:t>TYDZIEŃ IV –  Poznajemy emocje</w:t>
      </w:r>
    </w:p>
    <w:p w14:paraId="68EBA2FE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lastRenderedPageBreak/>
        <w:t>Jak się dziś czujesz? – praca z obrazkiem, rozpoznawanie i nazywanie emocji swoich i innych, wyrażanie emocji ruchem i mimiką;</w:t>
      </w:r>
    </w:p>
    <w:p w14:paraId="32D8CED4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Powiedz mi coś miłego – zabawa integracyjna, odczuwanie przynależności do grupy rówieśniczej, wczuwanie się w emocje innych;</w:t>
      </w:r>
    </w:p>
    <w:p w14:paraId="42836BB7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Duchy z poduchy – zabawa kreatywna, terapeutyczna, słuchanie i recytowanie wiersza, poznawanie strategii radzenia sobie ze strachem, ćwiczenie poprawnej artykulacji. Wykonanie grupowej pracy plastycznej;</w:t>
      </w:r>
    </w:p>
    <w:p w14:paraId="46C81702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„Domino obrazkowe” – gra w domino w parach, przestrzeganie reguł w gry w rozgrywce z elementami rywalizacji, ćwiczenie percepcji wzrokowej;</w:t>
      </w:r>
    </w:p>
    <w:p w14:paraId="0527852B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„Tupnij, obróć się, klaśnij” – zabawa z elementami kodowania i odkodowywania informacji;</w:t>
      </w:r>
    </w:p>
    <w:p w14:paraId="582C6324" w14:textId="77777777" w:rsidR="00E14CD7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Uśmiechnięte słońce – zabawa dydaktyczna,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prezentowanie emocji na obrazku i ich nazywanie;</w:t>
      </w:r>
    </w:p>
    <w:p w14:paraId="39E42F79" w14:textId="77777777" w:rsidR="00E14CD7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„Humory” – słuchanie opowiadania J. Raweckiej,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>kształtowanie nawyku prawidłowej postawy ciała podczas siedzenia na dywanie, rozmawia na temat wysłuchanego tekstu, odpowiadanie na pytania;</w:t>
      </w:r>
    </w:p>
    <w:p w14:paraId="01FE152B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Sposoby na nudę – zajęcia kreatywne, wykonanie dowolnego rysunku, z wykorzystaniem różnorodnych materiałów plastycznych;</w:t>
      </w:r>
    </w:p>
    <w:p w14:paraId="0B7ECECB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Róbcie to, co ja – zabawa naśladowcza, naśladuje ruchy pokazane przez rówieśników;</w:t>
      </w:r>
    </w:p>
    <w:p w14:paraId="1ACFEFC2" w14:textId="77777777" w:rsidR="00E14CD7" w:rsidRDefault="00000000">
      <w:pPr>
        <w:pStyle w:val="Bezodstpw"/>
        <w:numPr>
          <w:ilvl w:val="0"/>
          <w:numId w:val="4"/>
        </w:numPr>
        <w:jc w:val="both"/>
      </w:pPr>
      <w:r>
        <w:rPr>
          <w:rFonts w:ascii="Times New Roman" w:hAnsi="Times New Roman"/>
          <w:szCs w:val="24"/>
          <w:lang w:eastAsia="pl-PL"/>
        </w:rPr>
        <w:t>Karta pracy – łączenie zdjęć dzieci wyrażających emocje z emotikonami,</w:t>
      </w:r>
      <w:r>
        <w:t xml:space="preserve"> </w:t>
      </w:r>
      <w:r>
        <w:rPr>
          <w:rFonts w:ascii="Times New Roman" w:hAnsi="Times New Roman"/>
          <w:szCs w:val="24"/>
          <w:lang w:eastAsia="pl-PL"/>
        </w:rPr>
        <w:t xml:space="preserve">ćwiczenie prawidłowego chwytu kredki,  nazywanie emocji oraz rozpoznawanie emocji wyrażonych w formie </w:t>
      </w:r>
      <w:proofErr w:type="spellStart"/>
      <w:r>
        <w:rPr>
          <w:rFonts w:ascii="Times New Roman" w:hAnsi="Times New Roman"/>
          <w:szCs w:val="24"/>
          <w:lang w:eastAsia="pl-PL"/>
        </w:rPr>
        <w:t>emotikonów</w:t>
      </w:r>
      <w:proofErr w:type="spellEnd"/>
      <w:r>
        <w:rPr>
          <w:rFonts w:ascii="Times New Roman" w:hAnsi="Times New Roman"/>
          <w:szCs w:val="24"/>
          <w:lang w:eastAsia="pl-PL"/>
        </w:rPr>
        <w:t>. Odkodowanie informacji wyrażonych w formie piktogramów;</w:t>
      </w:r>
    </w:p>
    <w:p w14:paraId="362D9DD0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 xml:space="preserve">„Pary łączą się” – zabawa z elementami </w:t>
      </w:r>
      <w:proofErr w:type="spellStart"/>
      <w:r>
        <w:rPr>
          <w:rFonts w:ascii="Times New Roman" w:hAnsi="Times New Roman"/>
          <w:szCs w:val="24"/>
          <w:lang w:eastAsia="pl-PL"/>
        </w:rPr>
        <w:t>czworakowania</w:t>
      </w:r>
      <w:proofErr w:type="spellEnd"/>
      <w:r>
        <w:rPr>
          <w:rFonts w:ascii="Times New Roman" w:hAnsi="Times New Roman"/>
          <w:szCs w:val="24"/>
          <w:lang w:eastAsia="pl-PL"/>
        </w:rPr>
        <w:t xml:space="preserve">, uczestniczenie w zabawie z elementem </w:t>
      </w:r>
      <w:proofErr w:type="spellStart"/>
      <w:r>
        <w:rPr>
          <w:rFonts w:ascii="Times New Roman" w:hAnsi="Times New Roman"/>
          <w:szCs w:val="24"/>
          <w:lang w:eastAsia="pl-PL"/>
        </w:rPr>
        <w:t>czworakowania</w:t>
      </w:r>
      <w:proofErr w:type="spellEnd"/>
      <w:r>
        <w:rPr>
          <w:rFonts w:ascii="Times New Roman" w:hAnsi="Times New Roman"/>
          <w:szCs w:val="24"/>
          <w:lang w:eastAsia="pl-PL"/>
        </w:rPr>
        <w:t>;</w:t>
      </w:r>
    </w:p>
    <w:p w14:paraId="0F0C15EF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Radzimy sobie z emocjami – zabawa z rekwizytem, poznanie sposobów radzenia sobie z trudnymi emocjami;</w:t>
      </w:r>
    </w:p>
    <w:p w14:paraId="5DB23A0E" w14:textId="77777777" w:rsidR="00E14CD7" w:rsidRDefault="00000000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szCs w:val="24"/>
          <w:lang w:eastAsia="pl-PL"/>
        </w:rPr>
      </w:pPr>
      <w:r>
        <w:rPr>
          <w:rFonts w:ascii="Times New Roman" w:hAnsi="Times New Roman"/>
          <w:szCs w:val="24"/>
          <w:lang w:eastAsia="pl-PL"/>
        </w:rPr>
        <w:t>Ćwiczenia poranne –zwiększanie świadomości ciała i jego możliwości.</w:t>
      </w:r>
    </w:p>
    <w:p w14:paraId="196A08D3" w14:textId="77777777" w:rsidR="00E14CD7" w:rsidRDefault="00E14CD7">
      <w:pPr>
        <w:spacing w:before="100" w:after="100" w:line="240" w:lineRule="auto"/>
        <w:jc w:val="both"/>
        <w:rPr>
          <w:rFonts w:ascii="Times New Roman" w:hAnsi="Times New Roman"/>
          <w:b/>
          <w:color w:val="FF0000"/>
          <w:szCs w:val="24"/>
          <w:u w:val="single"/>
          <w:lang w:eastAsia="pl-PL"/>
        </w:rPr>
      </w:pPr>
    </w:p>
    <w:p w14:paraId="13E1430C" w14:textId="77777777" w:rsidR="00E14CD7" w:rsidRDefault="00E14CD7">
      <w:pPr>
        <w:spacing w:before="100" w:after="100" w:line="240" w:lineRule="auto"/>
        <w:jc w:val="both"/>
        <w:rPr>
          <w:rFonts w:ascii="Times New Roman" w:hAnsi="Times New Roman"/>
          <w:b/>
          <w:color w:val="FF0000"/>
          <w:szCs w:val="24"/>
          <w:u w:val="single"/>
          <w:lang w:eastAsia="pl-PL"/>
        </w:rPr>
      </w:pPr>
    </w:p>
    <w:p w14:paraId="43D5E645" w14:textId="77777777" w:rsidR="00E14CD7" w:rsidRDefault="00000000">
      <w:pPr>
        <w:spacing w:line="240" w:lineRule="auto"/>
        <w:jc w:val="center"/>
        <w:rPr>
          <w:rFonts w:ascii="Times New Roman" w:hAnsi="Times New Roman"/>
          <w:b/>
          <w:spacing w:val="0"/>
          <w:kern w:val="0"/>
          <w:szCs w:val="24"/>
        </w:rPr>
      </w:pPr>
      <w:r>
        <w:rPr>
          <w:rFonts w:ascii="Times New Roman" w:hAnsi="Times New Roman"/>
          <w:b/>
          <w:spacing w:val="0"/>
          <w:kern w:val="0"/>
          <w:szCs w:val="24"/>
        </w:rPr>
        <w:t>W celu poprawy jakości mowy dzieci  podczas porannych zajęć prowadzone będą ćwiczenia i zabawy logopedyczne.</w:t>
      </w:r>
    </w:p>
    <w:p w14:paraId="7FEFC6C5" w14:textId="77777777" w:rsidR="00E14CD7" w:rsidRDefault="00E14CD7">
      <w:pPr>
        <w:spacing w:line="240" w:lineRule="auto"/>
        <w:jc w:val="center"/>
        <w:rPr>
          <w:rFonts w:ascii="Times New Roman" w:hAnsi="Times New Roman"/>
          <w:b/>
          <w:spacing w:val="0"/>
          <w:kern w:val="0"/>
          <w:szCs w:val="24"/>
        </w:rPr>
      </w:pPr>
    </w:p>
    <w:p w14:paraId="2CA96E60" w14:textId="77777777" w:rsidR="00E14CD7" w:rsidRDefault="00000000">
      <w:pPr>
        <w:spacing w:after="0" w:line="240" w:lineRule="auto"/>
        <w:jc w:val="center"/>
      </w:pPr>
      <w:r>
        <w:rPr>
          <w:rFonts w:ascii="Times New Roman" w:hAnsi="Times New Roman"/>
          <w:b/>
          <w:bCs/>
          <w:spacing w:val="0"/>
          <w:kern w:val="0"/>
          <w:szCs w:val="24"/>
        </w:rPr>
        <w:t xml:space="preserve">W ramach kształtowania sprawności ruchowej dzieci będą uczestniczyły w codziennych zabawach ruchowych w sali i na podwórku przedszkolnym. </w:t>
      </w:r>
      <w:r>
        <w:rPr>
          <w:rFonts w:ascii="Times New Roman" w:hAnsi="Times New Roman"/>
          <w:b/>
          <w:bCs/>
          <w:color w:val="009900"/>
          <w:spacing w:val="0"/>
          <w:kern w:val="0"/>
          <w:szCs w:val="24"/>
        </w:rPr>
        <w:t xml:space="preserve"> Szczególną uwagę zwracać będziemy na zachowanie bezpieczeństwa – realizujemy program profilaktyczny „Bezpieczne przedszkole”.</w:t>
      </w:r>
      <w:r>
        <w:rPr>
          <w:rFonts w:ascii="Times New Roman" w:hAnsi="Times New Roman"/>
          <w:b/>
          <w:bCs/>
          <w:spacing w:val="0"/>
          <w:kern w:val="0"/>
          <w:szCs w:val="24"/>
        </w:rPr>
        <w:t xml:space="preserve">  </w:t>
      </w:r>
    </w:p>
    <w:p w14:paraId="7AFC279F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  <w:r>
        <w:rPr>
          <w:rFonts w:ascii="Times New Roman" w:hAnsi="Times New Roman"/>
          <w:b/>
          <w:bCs/>
          <w:spacing w:val="0"/>
          <w:kern w:val="0"/>
          <w:szCs w:val="24"/>
        </w:rPr>
        <w:t>Ze względu na zmieniające się warunki atmosferyczne proszę o zapewnienie dzieciom odpowiedniego ubioru wraz z kompletem ubrań na zmianę.</w:t>
      </w:r>
    </w:p>
    <w:p w14:paraId="3688FB4B" w14:textId="77777777" w:rsidR="00E14CD7" w:rsidRDefault="00E14CD7">
      <w:pPr>
        <w:spacing w:after="0" w:line="240" w:lineRule="auto"/>
        <w:jc w:val="center"/>
        <w:rPr>
          <w:rFonts w:ascii="Times New Roman" w:hAnsi="Times New Roman"/>
          <w:b/>
          <w:bCs/>
          <w:spacing w:val="0"/>
          <w:kern w:val="0"/>
          <w:szCs w:val="24"/>
        </w:rPr>
      </w:pPr>
    </w:p>
    <w:p w14:paraId="401D41E4" w14:textId="77777777" w:rsidR="00E14CD7" w:rsidRDefault="00E14CD7">
      <w:pPr>
        <w:spacing w:after="0" w:line="240" w:lineRule="auto"/>
        <w:rPr>
          <w:rFonts w:ascii="Times New Roman" w:hAnsi="Times New Roman"/>
          <w:b/>
          <w:bCs/>
          <w:spacing w:val="0"/>
          <w:kern w:val="0"/>
          <w:szCs w:val="24"/>
        </w:rPr>
      </w:pPr>
    </w:p>
    <w:p w14:paraId="3D7592E8" w14:textId="77777777" w:rsidR="00E14CD7" w:rsidRDefault="00E14CD7">
      <w:pPr>
        <w:spacing w:after="0" w:line="240" w:lineRule="auto"/>
        <w:rPr>
          <w:rFonts w:ascii="Times New Roman" w:hAnsi="Times New Roman"/>
          <w:b/>
          <w:bCs/>
          <w:spacing w:val="0"/>
          <w:kern w:val="0"/>
          <w:szCs w:val="24"/>
        </w:rPr>
      </w:pPr>
    </w:p>
    <w:p w14:paraId="6291A845" w14:textId="77777777" w:rsidR="00E14CD7" w:rsidRDefault="00000000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07.11.2025 r. (piątek)  </w:t>
      </w:r>
      <w:r>
        <w:rPr>
          <w:rFonts w:ascii="Times New Roman" w:hAnsi="Times New Roman"/>
          <w:b/>
          <w:i/>
          <w:color w:val="0070C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Narodowe Święto Niepodległości.; </w:t>
      </w:r>
      <w:r>
        <w:rPr>
          <w:rFonts w:ascii="Times New Roman" w:hAnsi="Times New Roman"/>
          <w:b/>
          <w:i/>
          <w:sz w:val="24"/>
          <w:szCs w:val="24"/>
        </w:rPr>
        <w:t>udział w akademii zorganizowanej przez dzieci z gr. V „Jeżyki”. Dzieci przychodzą w tym dniu do przedszkola ubrane na galowo.</w:t>
      </w:r>
    </w:p>
    <w:p w14:paraId="08F13EAE" w14:textId="77777777" w:rsidR="00E14CD7" w:rsidRDefault="00000000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/>
          <w:b/>
          <w:i/>
          <w:color w:val="0070C0"/>
          <w:sz w:val="24"/>
          <w:szCs w:val="24"/>
        </w:rPr>
        <w:lastRenderedPageBreak/>
        <w:t>10.11.2025 r. (poniedziałek)  godz. 15</w:t>
      </w:r>
      <w:r>
        <w:rPr>
          <w:rFonts w:ascii="Times New Roman" w:hAnsi="Times New Roman"/>
          <w:b/>
          <w:i/>
          <w:color w:val="0070C0"/>
          <w:sz w:val="24"/>
          <w:szCs w:val="24"/>
          <w:vertAlign w:val="superscript"/>
        </w:rPr>
        <w:t xml:space="preserve"> 30</w:t>
      </w: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zebranie informacyjne dla rodziców. </w:t>
      </w:r>
      <w:r>
        <w:rPr>
          <w:rFonts w:ascii="Times New Roman" w:hAnsi="Times New Roman"/>
          <w:b/>
          <w:i/>
          <w:sz w:val="24"/>
          <w:szCs w:val="24"/>
        </w:rPr>
        <w:t>Na zebranie zapraszam bez dzieci.</w:t>
      </w:r>
    </w:p>
    <w:p w14:paraId="29FE43FF" w14:textId="77777777" w:rsidR="00E14CD7" w:rsidRDefault="00000000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13.11.2025 r. (czwartek) –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„Dzień Jeża”; </w:t>
      </w:r>
      <w:r>
        <w:rPr>
          <w:rFonts w:ascii="Times New Roman" w:hAnsi="Times New Roman"/>
          <w:b/>
          <w:i/>
          <w:sz w:val="24"/>
          <w:szCs w:val="24"/>
        </w:rPr>
        <w:t>zabawy integracyjne z kolegami i koleżankami z grupy. Proszę,  aby w tym dniu dzieci były ubrane na brązowo.</w:t>
      </w:r>
    </w:p>
    <w:p w14:paraId="1A835C9D" w14:textId="77777777" w:rsidR="00E14CD7" w:rsidRDefault="00000000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25.11.2025 r. (wtorek) 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„Światowy Dzień Pluszowego Misia” – </w:t>
      </w:r>
      <w:r>
        <w:rPr>
          <w:rFonts w:ascii="Times New Roman" w:hAnsi="Times New Roman"/>
          <w:b/>
          <w:i/>
          <w:sz w:val="24"/>
          <w:szCs w:val="24"/>
        </w:rPr>
        <w:t xml:space="preserve">zabawy integracyjne z kolegami i koleżankami z grupy. Proszę,  aby w tym dniu dzieci były ubrane na brązowo.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Zachęcam również do przyniesienia </w:t>
      </w:r>
      <w:r>
        <w:rPr>
          <w:rFonts w:ascii="Times New Roman" w:hAnsi="Times New Roman"/>
          <w:b/>
          <w:i/>
          <w:sz w:val="24"/>
          <w:szCs w:val="24"/>
        </w:rPr>
        <w:t>przez dziecko pluszowego, małego misia.</w:t>
      </w:r>
    </w:p>
    <w:p w14:paraId="3C84B7BF" w14:textId="77777777" w:rsidR="00E14CD7" w:rsidRDefault="00000000">
      <w:pPr>
        <w:pStyle w:val="Akapitzlist"/>
        <w:numPr>
          <w:ilvl w:val="0"/>
          <w:numId w:val="5"/>
        </w:numPr>
        <w:jc w:val="both"/>
      </w:pP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28.11.2025 r. (piątek) 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„Andrzejki” – </w:t>
      </w:r>
      <w:r>
        <w:rPr>
          <w:rFonts w:ascii="Times New Roman" w:hAnsi="Times New Roman"/>
          <w:b/>
          <w:i/>
          <w:sz w:val="24"/>
          <w:szCs w:val="24"/>
        </w:rPr>
        <w:t>wspólne wróżby,  zabawy integracyjne z kolegami i koleżankami z grupy. Proszę,  aby w tym dniu dzieci przyszły ubrane w stroje dyskotekowe.</w:t>
      </w:r>
    </w:p>
    <w:p w14:paraId="4A89E384" w14:textId="77777777" w:rsidR="00E14CD7" w:rsidRDefault="00000000">
      <w:pPr>
        <w:spacing w:after="0"/>
        <w:jc w:val="center"/>
        <w:rPr>
          <w:rFonts w:ascii="Times New Roman" w:hAnsi="Times New Roman"/>
          <w:b/>
          <w:color w:val="FF0000"/>
          <w:spacing w:val="0"/>
          <w:kern w:val="0"/>
          <w:sz w:val="28"/>
          <w:szCs w:val="28"/>
        </w:rPr>
      </w:pPr>
      <w:r>
        <w:rPr>
          <w:rFonts w:ascii="Times New Roman" w:hAnsi="Times New Roman"/>
          <w:b/>
          <w:color w:val="FF0000"/>
          <w:spacing w:val="0"/>
          <w:kern w:val="0"/>
          <w:sz w:val="28"/>
          <w:szCs w:val="28"/>
        </w:rPr>
        <w:t>WIERSZ I PIOSENKA DO NAUKI W MIESIĄCU LISTOPADZIE</w:t>
      </w:r>
    </w:p>
    <w:p w14:paraId="26EA2395" w14:textId="77777777" w:rsidR="00E14CD7" w:rsidRDefault="00E14CD7">
      <w:pPr>
        <w:spacing w:after="0" w:line="240" w:lineRule="auto"/>
        <w:jc w:val="center"/>
        <w:textAlignment w:val="auto"/>
        <w:rPr>
          <w:rFonts w:ascii="Times New Roman" w:hAnsi="Times New Roman"/>
          <w:b/>
          <w:color w:val="00B0F0"/>
          <w:spacing w:val="0"/>
          <w:kern w:val="0"/>
          <w:szCs w:val="24"/>
        </w:rPr>
      </w:pPr>
    </w:p>
    <w:p w14:paraId="7F63E2CB" w14:textId="77777777" w:rsidR="00E14CD7" w:rsidRDefault="00000000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b/>
          <w:color w:val="00B0F0"/>
          <w:spacing w:val="0"/>
          <w:kern w:val="0"/>
          <w:szCs w:val="24"/>
        </w:rPr>
        <w:t xml:space="preserve">Wiersz: </w:t>
      </w:r>
      <w:r>
        <w:rPr>
          <w:rFonts w:ascii="Times New Roman" w:hAnsi="Times New Roman"/>
          <w:b/>
          <w:i/>
          <w:color w:val="00B0F0"/>
          <w:spacing w:val="0"/>
          <w:kern w:val="0"/>
          <w:szCs w:val="24"/>
        </w:rPr>
        <w:t xml:space="preserve">„Mam trzy latka” –  I. </w:t>
      </w:r>
      <w:proofErr w:type="spellStart"/>
      <w:r>
        <w:rPr>
          <w:rFonts w:ascii="Times New Roman" w:hAnsi="Times New Roman"/>
          <w:b/>
          <w:i/>
          <w:color w:val="00B0F0"/>
          <w:spacing w:val="0"/>
          <w:kern w:val="0"/>
          <w:szCs w:val="24"/>
        </w:rPr>
        <w:t>Suchorzewska</w:t>
      </w:r>
      <w:proofErr w:type="spellEnd"/>
    </w:p>
    <w:p w14:paraId="36007384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Mam trzy latka, trzy i pół,</w:t>
      </w:r>
    </w:p>
    <w:p w14:paraId="4A5C6CD7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brodą sięgam ponad stół.</w:t>
      </w:r>
    </w:p>
    <w:p w14:paraId="56C83E6F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Do przedszkola chodzę z workiem</w:t>
      </w:r>
    </w:p>
    <w:p w14:paraId="5B10095B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i mam znaczek z muchomorkiem.</w:t>
      </w:r>
    </w:p>
    <w:p w14:paraId="1143CA84" w14:textId="77777777" w:rsidR="00E14CD7" w:rsidRDefault="00000000">
      <w:pPr>
        <w:spacing w:after="0" w:line="240" w:lineRule="auto"/>
        <w:ind w:left="720"/>
        <w:jc w:val="center"/>
        <w:textAlignment w:val="auto"/>
      </w:pPr>
      <w:r>
        <w:rPr>
          <w:rFonts w:ascii="Times New Roman" w:hAnsi="Times New Roman"/>
          <w:b/>
          <w:i/>
          <w:noProof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5DBB9323" wp14:editId="00088674">
            <wp:simplePos x="0" y="0"/>
            <wp:positionH relativeFrom="column">
              <wp:posOffset>567056</wp:posOffset>
            </wp:positionH>
            <wp:positionV relativeFrom="paragraph">
              <wp:posOffset>13331</wp:posOffset>
            </wp:positionV>
            <wp:extent cx="1600200" cy="1600200"/>
            <wp:effectExtent l="0" t="0" r="0" b="0"/>
            <wp:wrapNone/>
            <wp:docPr id="1705815480" name="Obraz 4" descr="C:\Users\Janeczka\AppData\Local\Microsoft\Windows\Temporary Internet Files\Content.IE5\OFHPY282\1395992_52580717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0"/>
          <w:kern w:val="0"/>
          <w:szCs w:val="24"/>
        </w:rPr>
        <w:t>Pantofelki ładnie zmieniam,</w:t>
      </w:r>
    </w:p>
    <w:p w14:paraId="70BCF75A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myję ręce do jedzenia.</w:t>
      </w:r>
    </w:p>
    <w:p w14:paraId="1C6A29E3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Zjadam wszystko z talerzyka,</w:t>
      </w:r>
    </w:p>
    <w:p w14:paraId="2FD5BC69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tańczę, kiedy gra muzyka.</w:t>
      </w:r>
    </w:p>
    <w:p w14:paraId="35A9E4E8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Umiem wierszyk o koteczku.</w:t>
      </w:r>
    </w:p>
    <w:p w14:paraId="51BF6D2D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O tchórzliwym koziołeczku</w:t>
      </w:r>
    </w:p>
    <w:p w14:paraId="37CC2978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i o piesku, co był w polu,</w:t>
      </w:r>
    </w:p>
    <w:p w14:paraId="2E5FBD6E" w14:textId="77777777" w:rsidR="00E14CD7" w:rsidRDefault="00000000">
      <w:pPr>
        <w:spacing w:after="0" w:line="240" w:lineRule="auto"/>
        <w:ind w:left="720"/>
        <w:jc w:val="center"/>
        <w:textAlignment w:val="auto"/>
        <w:rPr>
          <w:rFonts w:ascii="Times New Roman" w:hAnsi="Times New Roman"/>
          <w:spacing w:val="0"/>
          <w:kern w:val="0"/>
          <w:szCs w:val="24"/>
        </w:rPr>
      </w:pPr>
      <w:r>
        <w:rPr>
          <w:rFonts w:ascii="Times New Roman" w:hAnsi="Times New Roman"/>
          <w:spacing w:val="0"/>
          <w:kern w:val="0"/>
          <w:szCs w:val="24"/>
        </w:rPr>
        <w:t>nauczyłam się w przedszkolu.</w:t>
      </w:r>
    </w:p>
    <w:p w14:paraId="29F300D3" w14:textId="77777777" w:rsidR="00E14CD7" w:rsidRDefault="00E14CD7">
      <w:pPr>
        <w:spacing w:after="0" w:line="240" w:lineRule="auto"/>
        <w:jc w:val="center"/>
        <w:textAlignment w:val="auto"/>
        <w:rPr>
          <w:rFonts w:ascii="Times New Roman" w:hAnsi="Times New Roman"/>
          <w:b/>
          <w:bCs/>
          <w:color w:val="00B0F0"/>
          <w:spacing w:val="0"/>
          <w:kern w:val="0"/>
          <w:szCs w:val="24"/>
        </w:rPr>
      </w:pPr>
    </w:p>
    <w:p w14:paraId="6A736CA7" w14:textId="77777777" w:rsidR="00E14CD7" w:rsidRDefault="00000000">
      <w:pPr>
        <w:spacing w:after="0" w:line="240" w:lineRule="auto"/>
        <w:jc w:val="center"/>
        <w:textAlignment w:val="auto"/>
      </w:pPr>
      <w:r>
        <w:rPr>
          <w:rFonts w:ascii="Times New Roman" w:hAnsi="Times New Roman"/>
          <w:b/>
          <w:bCs/>
          <w:color w:val="00B0F0"/>
          <w:spacing w:val="0"/>
          <w:kern w:val="0"/>
          <w:szCs w:val="24"/>
        </w:rPr>
        <w:t xml:space="preserve">Piosenka: </w:t>
      </w:r>
      <w:r>
        <w:rPr>
          <w:rFonts w:ascii="Times New Roman" w:hAnsi="Times New Roman"/>
          <w:b/>
          <w:bCs/>
          <w:i/>
          <w:color w:val="00B0F0"/>
          <w:spacing w:val="0"/>
          <w:kern w:val="0"/>
          <w:szCs w:val="24"/>
        </w:rPr>
        <w:t>„Deszczyk”</w:t>
      </w:r>
    </w:p>
    <w:p w14:paraId="691C1FE0" w14:textId="77777777" w:rsidR="00E14CD7" w:rsidRDefault="00E14CD7">
      <w:pPr>
        <w:spacing w:after="0" w:line="240" w:lineRule="auto"/>
        <w:jc w:val="center"/>
        <w:textAlignment w:val="auto"/>
      </w:pPr>
    </w:p>
    <w:p w14:paraId="76FFD313" w14:textId="77777777" w:rsidR="00E14CD7" w:rsidRDefault="00000000">
      <w:pPr>
        <w:spacing w:after="0" w:line="240" w:lineRule="auto"/>
        <w:jc w:val="center"/>
      </w:pPr>
      <w:r>
        <w:rPr>
          <w:rFonts w:ascii="Times New Roman" w:hAnsi="Times New Roman"/>
          <w:b/>
          <w:noProof/>
          <w:color w:val="0070C0"/>
          <w:sz w:val="28"/>
          <w:szCs w:val="28"/>
          <w:lang w:eastAsia="pl-PL"/>
        </w:rPr>
        <w:drawing>
          <wp:anchor distT="0" distB="0" distL="114300" distR="114300" simplePos="0" relativeHeight="251663360" behindDoc="1" locked="0" layoutInCell="1" allowOverlap="1" wp14:anchorId="621AB05C" wp14:editId="34EC974F">
            <wp:simplePos x="0" y="0"/>
            <wp:positionH relativeFrom="column">
              <wp:posOffset>4129402</wp:posOffset>
            </wp:positionH>
            <wp:positionV relativeFrom="paragraph">
              <wp:posOffset>148590</wp:posOffset>
            </wp:positionV>
            <wp:extent cx="1170422" cy="1540453"/>
            <wp:effectExtent l="0" t="0" r="0" b="2597"/>
            <wp:wrapNone/>
            <wp:docPr id="30817215" name="Obraz 6" descr="C:\Users\Janeczka\AppData\Local\Microsoft\Windows\Temporary Internet Files\Content.IE5\72LIBQE8\girl-umbrella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0422" cy="15404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4"/>
        </w:rPr>
        <w:t>Pada, pada, deszczyk pada,</w:t>
      </w:r>
    </w:p>
    <w:p w14:paraId="4F518606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deszczu już za wiele,</w:t>
      </w:r>
    </w:p>
    <w:p w14:paraId="058F736B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deszczu już za wiele.</w:t>
      </w:r>
    </w:p>
    <w:p w14:paraId="6B4B7E2D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Pójdę do przedszkola,</w:t>
      </w:r>
    </w:p>
    <w:p w14:paraId="4A3467ED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bo mi tam weselej,</w:t>
      </w:r>
    </w:p>
    <w:p w14:paraId="5783D85F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bo mi tam weselej.</w:t>
      </w:r>
    </w:p>
    <w:p w14:paraId="78109637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Pożycz, pożycz mi, babuniu,</w:t>
      </w:r>
    </w:p>
    <w:p w14:paraId="2F5FB6CA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swego parasola,</w:t>
      </w:r>
    </w:p>
    <w:p w14:paraId="05F43223" w14:textId="77777777" w:rsidR="00E14CD7" w:rsidRDefault="00000000">
      <w:pPr>
        <w:spacing w:after="0" w:line="240" w:lineRule="auto"/>
        <w:jc w:val="center"/>
      </w:pPr>
      <w:r>
        <w:rPr>
          <w:rFonts w:ascii="Times New Roman" w:hAnsi="Times New Roman"/>
          <w:szCs w:val="24"/>
        </w:rPr>
        <w:t>swego parasola.</w:t>
      </w:r>
      <w:r>
        <w:rPr>
          <w:rFonts w:ascii="Times New Roman" w:hAnsi="Times New Roman"/>
          <w:b/>
          <w:color w:val="0070C0"/>
          <w:sz w:val="28"/>
          <w:szCs w:val="28"/>
          <w:lang w:eastAsia="pl-PL"/>
        </w:rPr>
        <w:t xml:space="preserve"> </w:t>
      </w:r>
    </w:p>
    <w:p w14:paraId="04341886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Chociaż deszczyk pada,</w:t>
      </w:r>
    </w:p>
    <w:p w14:paraId="5D9D7BCF" w14:textId="77777777" w:rsidR="00E14CD7" w:rsidRDefault="00000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pójdę do przedszkola,</w:t>
      </w:r>
    </w:p>
    <w:p w14:paraId="7DA397B3" w14:textId="77777777" w:rsidR="00E14CD7" w:rsidRDefault="00000000">
      <w:pPr>
        <w:spacing w:after="0" w:line="240" w:lineRule="auto"/>
        <w:jc w:val="center"/>
      </w:pPr>
      <w:r>
        <w:rPr>
          <w:rFonts w:ascii="Times New Roman" w:hAnsi="Times New Roman"/>
          <w:szCs w:val="24"/>
        </w:rPr>
        <w:t>pójdę do przedszkola.</w:t>
      </w:r>
    </w:p>
    <w:sectPr w:rsidR="00E14CD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1A732" w14:textId="77777777" w:rsidR="00566EDE" w:rsidRDefault="00566EDE">
      <w:pPr>
        <w:spacing w:after="0" w:line="240" w:lineRule="auto"/>
      </w:pPr>
      <w:r>
        <w:separator/>
      </w:r>
    </w:p>
  </w:endnote>
  <w:endnote w:type="continuationSeparator" w:id="0">
    <w:p w14:paraId="1C95CAC1" w14:textId="77777777" w:rsidR="00566EDE" w:rsidRDefault="0056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3DE0" w14:textId="77777777" w:rsidR="00566EDE" w:rsidRDefault="00566E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137335" w14:textId="77777777" w:rsidR="00566EDE" w:rsidRDefault="00566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F662E"/>
    <w:multiLevelType w:val="multilevel"/>
    <w:tmpl w:val="6F00B8D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2F256BBF"/>
    <w:multiLevelType w:val="multilevel"/>
    <w:tmpl w:val="A5FC48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4E330DF"/>
    <w:multiLevelType w:val="multilevel"/>
    <w:tmpl w:val="0D00095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CED42BF"/>
    <w:multiLevelType w:val="multilevel"/>
    <w:tmpl w:val="96E2C11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BEF0447"/>
    <w:multiLevelType w:val="multilevel"/>
    <w:tmpl w:val="6FA46A6A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 w16cid:durableId="1601838804">
    <w:abstractNumId w:val="1"/>
  </w:num>
  <w:num w:numId="2" w16cid:durableId="1905791943">
    <w:abstractNumId w:val="4"/>
  </w:num>
  <w:num w:numId="3" w16cid:durableId="2032561747">
    <w:abstractNumId w:val="3"/>
  </w:num>
  <w:num w:numId="4" w16cid:durableId="1432629835">
    <w:abstractNumId w:val="2"/>
  </w:num>
  <w:num w:numId="5" w16cid:durableId="1226720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14CD7"/>
    <w:rsid w:val="00566EDE"/>
    <w:rsid w:val="00CB024D"/>
    <w:rsid w:val="00E14CD7"/>
    <w:rsid w:val="00E4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6D7BB"/>
  <w15:docId w15:val="{7851C120-4164-481C-8F52-1F368749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mbria" w:hAnsi="Cambria"/>
      <w:spacing w:val="5"/>
      <w:kern w:val="3"/>
      <w:sz w:val="24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pPr>
      <w:suppressAutoHyphens/>
      <w:spacing w:after="0" w:line="240" w:lineRule="auto"/>
    </w:pPr>
    <w:rPr>
      <w:rFonts w:ascii="Cambria" w:hAnsi="Cambria"/>
      <w:spacing w:val="5"/>
      <w:kern w:val="3"/>
      <w:sz w:val="24"/>
      <w:szCs w:val="52"/>
    </w:rPr>
  </w:style>
  <w:style w:type="paragraph" w:styleId="Akapitzlist">
    <w:name w:val="List Paragraph"/>
    <w:basedOn w:val="Normalny"/>
    <w:pPr>
      <w:ind w:left="720"/>
      <w:textAlignment w:val="auto"/>
    </w:pPr>
    <w:rPr>
      <w:rFonts w:ascii="Calibri" w:hAnsi="Calibri"/>
      <w:spacing w:val="0"/>
      <w:kern w:val="0"/>
      <w:sz w:val="22"/>
      <w:szCs w:val="22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pacing w:val="5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7213</Characters>
  <Application>Microsoft Office Word</Application>
  <DocSecurity>0</DocSecurity>
  <Lines>60</Lines>
  <Paragraphs>16</Paragraphs>
  <ScaleCrop>false</ScaleCrop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Janeczka Hołowczak</dc:creator>
  <cp:lastModifiedBy>Tomek Kolasa</cp:lastModifiedBy>
  <cp:revision>2</cp:revision>
  <dcterms:created xsi:type="dcterms:W3CDTF">2025-11-04T06:20:00Z</dcterms:created>
  <dcterms:modified xsi:type="dcterms:W3CDTF">2025-11-04T06:20:00Z</dcterms:modified>
</cp:coreProperties>
</file>